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-635" w:type="dxa"/>
        <w:tblLayout w:type="fixed"/>
        <w:tblLook w:val="000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24809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B808CD" w:rsidRPr="00B808CD">
              <w:rPr>
                <w:rFonts w:asciiTheme="minorHAnsi" w:hAnsiTheme="minorHAnsi"/>
                <w:sz w:val="22"/>
                <w:szCs w:val="22"/>
              </w:rPr>
              <w:t>Economía y Organización de Empresas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D0B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="003A07D4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67446B"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B808CD" w:rsidRPr="00B808CD">
              <w:rPr>
                <w:rFonts w:asciiTheme="minorHAnsi" w:hAnsiTheme="minorHAnsi"/>
                <w:b/>
                <w:sz w:val="22"/>
                <w:szCs w:val="22"/>
              </w:rPr>
              <w:t xml:space="preserve">Máster Universitario en Economía y Organización de Empresas, de la Universidad de Granada y Master in International Management, de ESC Dijon-Bourgogne </w:t>
            </w:r>
          </w:p>
          <w:p w:rsidR="00283455" w:rsidRPr="002A035F" w:rsidRDefault="00283455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455" w:rsidRPr="00283455" w:rsidRDefault="00283455" w:rsidP="00283455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283455">
              <w:rPr>
                <w:rFonts w:ascii="Century Gothic" w:hAnsi="Century Gothic"/>
              </w:rPr>
              <w:t>una copia del documento de identidad del solicitante;</w:t>
            </w:r>
          </w:p>
          <w:p w:rsidR="00283455" w:rsidRPr="00283455" w:rsidRDefault="00283455" w:rsidP="00283455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 </w:t>
            </w:r>
            <w:r w:rsidRPr="00283455">
              <w:rPr>
                <w:rFonts w:ascii="Century Gothic" w:hAnsi="Century Gothic"/>
              </w:rPr>
              <w:t>en su caso, una copia del expediente de la titulación de acceso al máster;</w:t>
            </w:r>
          </w:p>
          <w:p w:rsidR="00283455" w:rsidRPr="00283455" w:rsidRDefault="00283455" w:rsidP="00283455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283455">
              <w:rPr>
                <w:rFonts w:ascii="Century Gothic" w:hAnsi="Century Gothic"/>
              </w:rPr>
              <w:t xml:space="preserve">una copia de la certificación oficial que acredite el nivel alegado de competencias lingüísticas </w:t>
            </w:r>
          </w:p>
          <w:p w:rsidR="002A035F" w:rsidRPr="002A035F" w:rsidRDefault="00283455" w:rsidP="0028345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83455">
              <w:rPr>
                <w:rFonts w:ascii="Century Gothic" w:hAnsi="Century Gothic"/>
              </w:rPr>
              <w:t>CV, acompañado de la acreditación de los méritos alegados.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4A" w:rsidRDefault="003E354A" w:rsidP="00667E7C">
      <w:r>
        <w:separator/>
      </w:r>
    </w:p>
  </w:endnote>
  <w:endnote w:type="continuationSeparator" w:id="0">
    <w:p w:rsidR="003E354A" w:rsidRDefault="003E354A" w:rsidP="006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 xml:space="preserve">.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4A" w:rsidRDefault="003E354A" w:rsidP="00667E7C">
      <w:r>
        <w:separator/>
      </w:r>
    </w:p>
  </w:footnote>
  <w:footnote w:type="continuationSeparator" w:id="0">
    <w:p w:rsidR="003E354A" w:rsidRDefault="003E354A" w:rsidP="006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3455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07D4"/>
    <w:rsid w:val="003A1E41"/>
    <w:rsid w:val="003A6340"/>
    <w:rsid w:val="003B026F"/>
    <w:rsid w:val="003C0B54"/>
    <w:rsid w:val="003C259C"/>
    <w:rsid w:val="003C3754"/>
    <w:rsid w:val="003D1262"/>
    <w:rsid w:val="003D688F"/>
    <w:rsid w:val="003E354A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46B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6F76F9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8A7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08CD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94A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93D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Asunción Baquerizo Azofra</cp:lastModifiedBy>
  <cp:revision>4</cp:revision>
  <cp:lastPrinted>2016-11-01T22:34:00Z</cp:lastPrinted>
  <dcterms:created xsi:type="dcterms:W3CDTF">2016-11-01T22:35:00Z</dcterms:created>
  <dcterms:modified xsi:type="dcterms:W3CDTF">2016-11-01T22:37:00Z</dcterms:modified>
</cp:coreProperties>
</file>