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B4A" w:rsidRPr="00C97261" w:rsidRDefault="00400B4A" w:rsidP="009060B5">
      <w:pPr>
        <w:ind w:firstLine="708"/>
        <w:jc w:val="both"/>
        <w:rPr>
          <w:b/>
        </w:rPr>
      </w:pPr>
      <w:r w:rsidRPr="00C97261">
        <w:t xml:space="preserve">Resolución del Comité  de Dirección de la Escuela de Doctorado de Ciencias de la Salud por la que se convocan ayudas para la realización del </w:t>
      </w:r>
      <w:r w:rsidRPr="003E7431">
        <w:rPr>
          <w:b/>
        </w:rPr>
        <w:t xml:space="preserve">Curso Formación en Protección y Experimentación Animal. </w:t>
      </w:r>
    </w:p>
    <w:p w:rsidR="00400B4A" w:rsidRPr="00C97261" w:rsidRDefault="00400B4A" w:rsidP="00F72662">
      <w:pPr>
        <w:jc w:val="both"/>
      </w:pPr>
      <w:r w:rsidRPr="00C97261">
        <w:t>Objeto:                                                                                                                                                 Facilitar a los alumnos de doctorado cuyo plan de investigación requiere  experimentación animal adquirir la formación necesaria que les permita el acceso a las técnicas de investigación que requieren manipulación de animales.</w:t>
      </w:r>
    </w:p>
    <w:p w:rsidR="00400B4A" w:rsidRPr="00C97261" w:rsidRDefault="00400B4A" w:rsidP="00F72662">
      <w:pPr>
        <w:autoSpaceDE w:val="0"/>
        <w:autoSpaceDN w:val="0"/>
        <w:adjustRightInd w:val="0"/>
        <w:spacing w:after="0" w:line="240" w:lineRule="auto"/>
        <w:jc w:val="both"/>
      </w:pPr>
      <w:r w:rsidRPr="00C97261">
        <w:t xml:space="preserve">Requisitos: </w:t>
      </w:r>
    </w:p>
    <w:p w:rsidR="00400B4A" w:rsidRPr="00C97261" w:rsidRDefault="00400B4A" w:rsidP="00F72662">
      <w:pPr>
        <w:autoSpaceDE w:val="0"/>
        <w:autoSpaceDN w:val="0"/>
        <w:adjustRightInd w:val="0"/>
        <w:spacing w:after="0" w:line="240" w:lineRule="auto"/>
        <w:jc w:val="both"/>
      </w:pPr>
      <w:r w:rsidRPr="00C97261">
        <w:t>1. Estar matriculado en un Programa Oficial de Doctorado de la Universidad de Granada adscrito a la Escuela de Doctorado de Ciencias de la Salud.</w:t>
      </w:r>
    </w:p>
    <w:p w:rsidR="00400B4A" w:rsidRPr="00C97261" w:rsidRDefault="00400B4A" w:rsidP="00F72662">
      <w:pPr>
        <w:autoSpaceDE w:val="0"/>
        <w:autoSpaceDN w:val="0"/>
        <w:adjustRightInd w:val="0"/>
        <w:spacing w:after="0" w:line="240" w:lineRule="auto"/>
        <w:jc w:val="both"/>
      </w:pPr>
      <w:r w:rsidRPr="00C97261">
        <w:t xml:space="preserve">2. Tener el plan de investigación aprobado o en su defecto (alumnos matriculados </w:t>
      </w:r>
      <w:r>
        <w:t>por primera vez en el curso 2015-16</w:t>
      </w:r>
      <w:r w:rsidRPr="00C97261">
        <w:t>), informado por el Director de la Tesis y con el visto bueno de la Comisión Académica.  El plan de investigación de la tesis deberá incluir expresamente la necesidad de experimentación con animales.</w:t>
      </w:r>
    </w:p>
    <w:p w:rsidR="00400B4A" w:rsidRPr="00C97261" w:rsidRDefault="00400B4A" w:rsidP="00F72662">
      <w:pPr>
        <w:autoSpaceDE w:val="0"/>
        <w:autoSpaceDN w:val="0"/>
        <w:adjustRightInd w:val="0"/>
        <w:spacing w:after="0" w:line="240" w:lineRule="auto"/>
        <w:jc w:val="both"/>
      </w:pPr>
      <w:r w:rsidRPr="00C97261">
        <w:t xml:space="preserve">3. Tener asignado el Curso sobre protección y experimentación animal  en su Documento de Actividades del Doctorado. </w:t>
      </w:r>
    </w:p>
    <w:p w:rsidR="00400B4A" w:rsidRPr="00C97261" w:rsidRDefault="00400B4A" w:rsidP="00F72662">
      <w:pPr>
        <w:autoSpaceDE w:val="0"/>
        <w:autoSpaceDN w:val="0"/>
        <w:adjustRightInd w:val="0"/>
        <w:spacing w:after="0" w:line="240" w:lineRule="auto"/>
        <w:jc w:val="both"/>
      </w:pPr>
      <w:r w:rsidRPr="00C97261">
        <w:t>Solicitud:</w:t>
      </w:r>
    </w:p>
    <w:p w:rsidR="00400B4A" w:rsidRPr="00C97261" w:rsidRDefault="00400B4A" w:rsidP="00F72662">
      <w:pPr>
        <w:autoSpaceDE w:val="0"/>
        <w:autoSpaceDN w:val="0"/>
        <w:adjustRightInd w:val="0"/>
        <w:spacing w:after="0" w:line="240" w:lineRule="auto"/>
        <w:jc w:val="both"/>
      </w:pPr>
      <w:r w:rsidRPr="00C97261">
        <w:t xml:space="preserve">Las solicitudes se dirigirán a la Escuela de Doctorado de Ciencias de la Salud.  Una vez impresas y debidamente cumplimentadas deberán presentarse en la Escuela Internacional de Posgrado </w:t>
      </w:r>
      <w:hyperlink r:id="rId6" w:history="1">
        <w:r w:rsidRPr="005B758B">
          <w:rPr>
            <w:rStyle w:val="Hyperlink"/>
          </w:rPr>
          <w:t>epdoctorado@ugr.es</w:t>
        </w:r>
      </w:hyperlink>
      <w:r>
        <w:t xml:space="preserve"> o</w:t>
      </w:r>
      <w:r w:rsidRPr="00C97261">
        <w:t xml:space="preserve"> por cualquiera de los cauces oficiales establecidos.</w:t>
      </w:r>
      <w:r>
        <w:t xml:space="preserve"> El plazo para la entrega de las solicitudes será hasta el 18 de marzo de 2016.</w:t>
      </w:r>
    </w:p>
    <w:p w:rsidR="00400B4A" w:rsidRPr="00C97261" w:rsidRDefault="00400B4A" w:rsidP="00F72662">
      <w:pPr>
        <w:autoSpaceDE w:val="0"/>
        <w:autoSpaceDN w:val="0"/>
        <w:adjustRightInd w:val="0"/>
        <w:spacing w:after="0" w:line="240" w:lineRule="auto"/>
        <w:jc w:val="both"/>
      </w:pPr>
    </w:p>
    <w:p w:rsidR="00400B4A" w:rsidRPr="00C97261" w:rsidRDefault="00400B4A" w:rsidP="008E1447">
      <w:pPr>
        <w:autoSpaceDE w:val="0"/>
        <w:autoSpaceDN w:val="0"/>
        <w:adjustRightInd w:val="0"/>
        <w:spacing w:after="0" w:line="240" w:lineRule="auto"/>
        <w:jc w:val="both"/>
      </w:pPr>
      <w:r w:rsidRPr="00C97261">
        <w:t>Evaluación y Concesión:</w:t>
      </w:r>
    </w:p>
    <w:p w:rsidR="00400B4A" w:rsidRPr="00C97261" w:rsidRDefault="00400B4A" w:rsidP="008E1447">
      <w:pPr>
        <w:autoSpaceDE w:val="0"/>
        <w:autoSpaceDN w:val="0"/>
        <w:adjustRightInd w:val="0"/>
        <w:spacing w:after="0" w:line="240" w:lineRule="auto"/>
        <w:jc w:val="both"/>
        <w:rPr>
          <w:lang w:eastAsia="es-ES"/>
        </w:rPr>
      </w:pPr>
      <w:r w:rsidRPr="00C97261">
        <w:rPr>
          <w:lang w:eastAsia="es-ES"/>
        </w:rPr>
        <w:t>El Comité de Dirección de la Escuela de Doctorado evaluará las solicitudes presentadas. Cuando se cumplan los requisitos establecidos comunicará</w:t>
      </w:r>
      <w:r>
        <w:rPr>
          <w:lang w:eastAsia="es-ES"/>
        </w:rPr>
        <w:t>, antes del inicio del curso,</w:t>
      </w:r>
      <w:r w:rsidRPr="00C97261">
        <w:rPr>
          <w:lang w:eastAsia="es-ES"/>
        </w:rPr>
        <w:t xml:space="preserve"> al interesado la concesión de la ayuda. Este documento será presentado en la Escuela Internacional de Posgrado, C/ Paz Nº 18</w:t>
      </w:r>
      <w:r>
        <w:rPr>
          <w:lang w:eastAsia="es-ES"/>
        </w:rPr>
        <w:t xml:space="preserve"> o remitido a epdoctorado@ugr.es</w:t>
      </w:r>
      <w:r w:rsidRPr="00C97261">
        <w:rPr>
          <w:lang w:eastAsia="es-ES"/>
        </w:rPr>
        <w:t xml:space="preserve">, </w:t>
      </w:r>
      <w:r>
        <w:rPr>
          <w:lang w:eastAsia="es-ES"/>
        </w:rPr>
        <w:t>los interesados que resulten adjudicatarios de la ayuda presentarán, una vez celebrado el curso, justificación</w:t>
      </w:r>
      <w:r w:rsidRPr="00C97261">
        <w:rPr>
          <w:lang w:eastAsia="es-ES"/>
        </w:rPr>
        <w:t xml:space="preserve"> del pago de matrícula y el certificado de asistencia / aprovechamiento, para que se le reintegre el 40% del importe de la matrícula.</w:t>
      </w:r>
    </w:p>
    <w:p w:rsidR="00400B4A" w:rsidRPr="00C97261" w:rsidRDefault="00400B4A" w:rsidP="008E1447">
      <w:pPr>
        <w:autoSpaceDE w:val="0"/>
        <w:autoSpaceDN w:val="0"/>
        <w:adjustRightInd w:val="0"/>
        <w:spacing w:after="0" w:line="240" w:lineRule="auto"/>
        <w:jc w:val="both"/>
        <w:rPr>
          <w:lang w:eastAsia="es-ES"/>
        </w:rPr>
      </w:pPr>
    </w:p>
    <w:p w:rsidR="00400B4A" w:rsidRDefault="00400B4A" w:rsidP="00C97261">
      <w:pPr>
        <w:pStyle w:val="HTMLPreformatted"/>
        <w:rPr>
          <w:rFonts w:ascii="Calibri" w:hAnsi="Calibri"/>
          <w:sz w:val="22"/>
          <w:szCs w:val="22"/>
        </w:rPr>
      </w:pPr>
      <w:r w:rsidRPr="00C97261">
        <w:rPr>
          <w:rFonts w:ascii="Calibri" w:hAnsi="Calibri"/>
          <w:sz w:val="22"/>
          <w:szCs w:val="22"/>
        </w:rPr>
        <w:t xml:space="preserve">Inscripción e Información en el siguiente enlace: </w:t>
      </w:r>
    </w:p>
    <w:p w:rsidR="00400B4A" w:rsidRPr="00C97261" w:rsidRDefault="00400B4A" w:rsidP="00C97261">
      <w:pPr>
        <w:pStyle w:val="HTMLPreformatted"/>
        <w:rPr>
          <w:rFonts w:ascii="Calibri" w:hAnsi="Calibri"/>
          <w:sz w:val="22"/>
          <w:szCs w:val="22"/>
        </w:rPr>
      </w:pPr>
    </w:p>
    <w:p w:rsidR="00400B4A" w:rsidRDefault="00400B4A" w:rsidP="00A0629C">
      <w:pPr>
        <w:jc w:val="center"/>
        <w:rPr>
          <w:noProof/>
          <w:lang w:eastAsia="es-ES"/>
        </w:rPr>
      </w:pPr>
      <w:hyperlink r:id="rId7" w:tgtFrame="_blank" w:history="1">
        <w:r>
          <w:rPr>
            <w:rStyle w:val="Hyperlink"/>
            <w:rFonts w:ascii="Arial" w:hAnsi="Arial" w:cs="Arial"/>
            <w:color w:val="1155CC"/>
            <w:sz w:val="19"/>
            <w:szCs w:val="19"/>
            <w:shd w:val="clear" w:color="auto" w:fill="FFFFFF"/>
          </w:rPr>
          <w:t>https://fundacionugrempresa.es/web/index.php?option=com_listajax&amp;view=curso&amp;Id=1826</w:t>
        </w:r>
      </w:hyperlink>
    </w:p>
    <w:p w:rsidR="00400B4A" w:rsidRDefault="00400B4A" w:rsidP="00A0629C">
      <w:pPr>
        <w:jc w:val="center"/>
        <w:rPr>
          <w:noProof/>
          <w:lang w:eastAsia="es-ES"/>
        </w:rPr>
      </w:pPr>
      <w:r w:rsidRPr="00417CAD">
        <w:rPr>
          <w:rFonts w:ascii="TTFFAAE398t00" w:hAnsi="TTFFAAE398t00" w:cs="TTFFAAE398t00"/>
          <w:noProof/>
          <w:color w:val="000000"/>
          <w:sz w:val="23"/>
          <w:szCs w:val="23"/>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7" type="#_x0000_t75" style="width:101.25pt;height:71.25pt;visibility:visible">
            <v:imagedata r:id="rId8" o:title=""/>
          </v:shape>
        </w:pict>
      </w:r>
      <w:bookmarkStart w:id="0" w:name="_GoBack"/>
      <w:bookmarkEnd w:id="0"/>
    </w:p>
    <w:p w:rsidR="00400B4A" w:rsidRPr="00C97261" w:rsidRDefault="00400B4A" w:rsidP="00A0629C">
      <w:pPr>
        <w:jc w:val="center"/>
      </w:pPr>
    </w:p>
    <w:p w:rsidR="00400B4A" w:rsidRDefault="00400B4A" w:rsidP="00525615">
      <w:pPr>
        <w:jc w:val="center"/>
      </w:pPr>
      <w:r>
        <w:t>La Directora de la Escuela de Ciencias de la Salud de la Universidad de Granada</w:t>
      </w:r>
    </w:p>
    <w:sectPr w:rsidR="00400B4A" w:rsidSect="00A0629C">
      <w:headerReference w:type="default" r:id="rId9"/>
      <w:footerReference w:type="default" r:id="rId10"/>
      <w:pgSz w:w="11906" w:h="16838"/>
      <w:pgMar w:top="1418" w:right="170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B4A" w:rsidRDefault="00400B4A">
      <w:r>
        <w:separator/>
      </w:r>
    </w:p>
  </w:endnote>
  <w:endnote w:type="continuationSeparator" w:id="0">
    <w:p w:rsidR="00400B4A" w:rsidRDefault="00400B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TFFAAE39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B4A" w:rsidRDefault="00400B4A" w:rsidP="009060B5">
    <w:pPr>
      <w:pStyle w:val="Footer"/>
      <w:jc w:val="center"/>
      <w:rPr>
        <w:sz w:val="24"/>
      </w:rPr>
    </w:pPr>
    <w:r>
      <w:rPr>
        <w:noProof/>
        <w:lang w:eastAsia="es-ES"/>
      </w:rPr>
      <w:pict>
        <v:line id="Line 2" o:spid="_x0000_s2050" style="position:absolute;left:0;text-align:left;z-index:251662336;visibility:visible" from="0,20.1pt" to="42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" strokeweight="1.2pt">
          <v:stroke startarrowwidth="narrow" startarrowlength="short" endarrowwidth="narrow" endarrowlength="short"/>
        </v:line>
      </w:pict>
    </w:r>
  </w:p>
  <w:p w:rsidR="00400B4A" w:rsidRDefault="00400B4A" w:rsidP="00A0629C">
    <w:pPr>
      <w:pStyle w:val="Footer"/>
      <w:tabs>
        <w:tab w:val="clear" w:pos="4252"/>
        <w:tab w:val="clear" w:pos="8504"/>
        <w:tab w:val="right" w:pos="9923"/>
      </w:tabs>
      <w:ind w:left="851"/>
    </w:pPr>
    <w:r w:rsidRPr="009060B5">
      <w:rPr>
        <w:rFonts w:ascii="Times New Roman" w:hAnsi="Times New Roman"/>
        <w:sz w:val="20"/>
        <w:szCs w:val="20"/>
      </w:rPr>
      <w:t>Universidad de Granada. Escuela Internacional de Posgrado. C/ Paz, 18. 18071- Granada</w:t>
    </w:r>
    <w:r>
      <w:rPr>
        <w:rFonts w:ascii="Times New Roman" w:hAnsi="Times New Roman"/>
        <w:sz w:val="20"/>
        <w:szCs w:val="20"/>
      </w:rPr>
      <w:br/>
    </w:r>
    <w:r w:rsidRPr="009060B5">
      <w:rPr>
        <w:rFonts w:ascii="Times New Roman" w:hAnsi="Times New Roman"/>
        <w:sz w:val="20"/>
        <w:szCs w:val="20"/>
      </w:rPr>
      <w:t>Tfno.: 958241513 -- Fax  958244338.    http://escuelaposgrado.ugr.es/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B4A" w:rsidRDefault="00400B4A">
      <w:r>
        <w:separator/>
      </w:r>
    </w:p>
  </w:footnote>
  <w:footnote w:type="continuationSeparator" w:id="0">
    <w:p w:rsidR="00400B4A" w:rsidRDefault="00400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B4A" w:rsidRDefault="00400B4A" w:rsidP="009060B5">
    <w:pPr>
      <w:pStyle w:val="Header"/>
      <w:ind w:left="6372"/>
    </w:pPr>
    <w:r w:rsidRPr="00417CAD">
      <w:rPr>
        <w:noProof/>
        <w:color w:val="486B8A"/>
        <w:sz w:val="32"/>
        <w:szCs w:val="32"/>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6" type="#_x0000_t75" style="width:120pt;height:67.5pt;visibility:visible">
          <v:imagedata r:id="rId1" o:title=""/>
        </v:shape>
      </w:pict>
    </w:r>
    <w:r>
      <w:rPr>
        <w:noProof/>
        <w:lang w:eastAsia="es-ES"/>
      </w:rPr>
      <w:pict>
        <v:shape id="Imagen 1" o:spid="_x0000_s2049" type="#_x0000_t75" style="position:absolute;left:0;text-align:left;margin-left:-36pt;margin-top:-8.2pt;width:153pt;height:77.1pt;z-index:-251656192;visibility:visible;mso-position-horizontal-relative:text;mso-position-vertical-relative:text">
          <v:imagedata r:id="rId2"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662"/>
    <w:rsid w:val="00014F56"/>
    <w:rsid w:val="00015BD9"/>
    <w:rsid w:val="000212B8"/>
    <w:rsid w:val="000A546F"/>
    <w:rsid w:val="000E08F2"/>
    <w:rsid w:val="0013392C"/>
    <w:rsid w:val="00135D16"/>
    <w:rsid w:val="00142CB7"/>
    <w:rsid w:val="001567D7"/>
    <w:rsid w:val="001E653A"/>
    <w:rsid w:val="002D6ABE"/>
    <w:rsid w:val="002E2763"/>
    <w:rsid w:val="00324489"/>
    <w:rsid w:val="0032677D"/>
    <w:rsid w:val="00353300"/>
    <w:rsid w:val="00356654"/>
    <w:rsid w:val="003A1ED5"/>
    <w:rsid w:val="003B10C7"/>
    <w:rsid w:val="003E7431"/>
    <w:rsid w:val="00400B4A"/>
    <w:rsid w:val="00417CAD"/>
    <w:rsid w:val="005171B0"/>
    <w:rsid w:val="005241BA"/>
    <w:rsid w:val="00525615"/>
    <w:rsid w:val="005332A5"/>
    <w:rsid w:val="00574B07"/>
    <w:rsid w:val="005B758B"/>
    <w:rsid w:val="005D4BA1"/>
    <w:rsid w:val="00690D63"/>
    <w:rsid w:val="006A3B25"/>
    <w:rsid w:val="006D2D01"/>
    <w:rsid w:val="006F49A4"/>
    <w:rsid w:val="00761D75"/>
    <w:rsid w:val="00787503"/>
    <w:rsid w:val="007D0575"/>
    <w:rsid w:val="00861B93"/>
    <w:rsid w:val="008620DB"/>
    <w:rsid w:val="008A28CB"/>
    <w:rsid w:val="008E1447"/>
    <w:rsid w:val="00904DD3"/>
    <w:rsid w:val="009060B5"/>
    <w:rsid w:val="00974CC2"/>
    <w:rsid w:val="00A03BBB"/>
    <w:rsid w:val="00A0629C"/>
    <w:rsid w:val="00A2767B"/>
    <w:rsid w:val="00C0012A"/>
    <w:rsid w:val="00C56462"/>
    <w:rsid w:val="00C757EA"/>
    <w:rsid w:val="00C97261"/>
    <w:rsid w:val="00CA6320"/>
    <w:rsid w:val="00D52524"/>
    <w:rsid w:val="00DA6CBE"/>
    <w:rsid w:val="00DB0943"/>
    <w:rsid w:val="00DC4196"/>
    <w:rsid w:val="00DC6818"/>
    <w:rsid w:val="00DD4896"/>
    <w:rsid w:val="00E8002C"/>
    <w:rsid w:val="00F13799"/>
    <w:rsid w:val="00F72662"/>
    <w:rsid w:val="00F82BFA"/>
    <w:rsid w:val="00FB12E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6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60B5"/>
    <w:pPr>
      <w:tabs>
        <w:tab w:val="center" w:pos="4252"/>
        <w:tab w:val="right" w:pos="8504"/>
      </w:tabs>
    </w:pPr>
  </w:style>
  <w:style w:type="character" w:customStyle="1" w:styleId="HeaderChar">
    <w:name w:val="Header Char"/>
    <w:basedOn w:val="DefaultParagraphFont"/>
    <w:link w:val="Header"/>
    <w:uiPriority w:val="99"/>
    <w:semiHidden/>
    <w:locked/>
    <w:rsid w:val="00E8002C"/>
    <w:rPr>
      <w:rFonts w:cs="Times New Roman"/>
      <w:lang w:eastAsia="en-US"/>
    </w:rPr>
  </w:style>
  <w:style w:type="paragraph" w:styleId="Footer">
    <w:name w:val="footer"/>
    <w:basedOn w:val="Normal"/>
    <w:link w:val="FooterChar"/>
    <w:uiPriority w:val="99"/>
    <w:rsid w:val="009060B5"/>
    <w:pPr>
      <w:tabs>
        <w:tab w:val="center" w:pos="4252"/>
        <w:tab w:val="right" w:pos="8504"/>
      </w:tabs>
    </w:pPr>
  </w:style>
  <w:style w:type="character" w:customStyle="1" w:styleId="FooterChar">
    <w:name w:val="Footer Char"/>
    <w:basedOn w:val="DefaultParagraphFont"/>
    <w:link w:val="Footer"/>
    <w:uiPriority w:val="99"/>
    <w:semiHidden/>
    <w:locked/>
    <w:rsid w:val="00E8002C"/>
    <w:rPr>
      <w:rFonts w:cs="Times New Roman"/>
      <w:lang w:eastAsia="en-US"/>
    </w:rPr>
  </w:style>
  <w:style w:type="paragraph" w:styleId="BalloonText">
    <w:name w:val="Balloon Text"/>
    <w:basedOn w:val="Normal"/>
    <w:link w:val="BalloonTextChar"/>
    <w:uiPriority w:val="99"/>
    <w:semiHidden/>
    <w:rsid w:val="00014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F56"/>
    <w:rPr>
      <w:rFonts w:ascii="Tahoma" w:hAnsi="Tahoma" w:cs="Tahoma"/>
      <w:sz w:val="16"/>
      <w:szCs w:val="16"/>
      <w:lang w:eastAsia="en-US"/>
    </w:rPr>
  </w:style>
  <w:style w:type="character" w:styleId="Hyperlink">
    <w:name w:val="Hyperlink"/>
    <w:basedOn w:val="DefaultParagraphFont"/>
    <w:uiPriority w:val="99"/>
    <w:rsid w:val="00C56462"/>
    <w:rPr>
      <w:rFonts w:cs="Times New Roman"/>
      <w:color w:val="0000FF"/>
      <w:u w:val="single"/>
    </w:rPr>
  </w:style>
  <w:style w:type="paragraph" w:styleId="HTMLPreformatted">
    <w:name w:val="HTML Preformatted"/>
    <w:basedOn w:val="Normal"/>
    <w:link w:val="HTMLPreformattedChar"/>
    <w:uiPriority w:val="99"/>
    <w:rsid w:val="00C97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
    </w:rPr>
  </w:style>
  <w:style w:type="character" w:customStyle="1" w:styleId="HTMLPreformattedChar">
    <w:name w:val="HTML Preformatted Char"/>
    <w:basedOn w:val="DefaultParagraphFont"/>
    <w:link w:val="HTMLPreformatted"/>
    <w:uiPriority w:val="99"/>
    <w:semiHidden/>
    <w:locked/>
    <w:rsid w:val="00142CB7"/>
    <w:rPr>
      <w:rFonts w:ascii="Courier New" w:hAnsi="Courier New" w:cs="Courier New"/>
      <w:sz w:val="20"/>
      <w:szCs w:val="20"/>
      <w:lang w:eastAsia="en-US"/>
    </w:rPr>
  </w:style>
  <w:style w:type="character" w:styleId="FollowedHyperlink">
    <w:name w:val="FollowedHyperlink"/>
    <w:basedOn w:val="DefaultParagraphFont"/>
    <w:uiPriority w:val="99"/>
    <w:rsid w:val="00DA6CB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431751731">
      <w:marLeft w:val="0"/>
      <w:marRight w:val="0"/>
      <w:marTop w:val="0"/>
      <w:marBottom w:val="0"/>
      <w:divBdr>
        <w:top w:val="none" w:sz="0" w:space="0" w:color="auto"/>
        <w:left w:val="none" w:sz="0" w:space="0" w:color="auto"/>
        <w:bottom w:val="none" w:sz="0" w:space="0" w:color="auto"/>
        <w:right w:val="none" w:sz="0" w:space="0" w:color="auto"/>
      </w:divBdr>
    </w:div>
    <w:div w:id="431751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https://fundacionugrempresa.es/web/index.php?option=com_listajax&amp;view=curso&amp;Id=182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pdoctorado@ugr.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383</Words>
  <Characters>2110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del Comité  de Dirección de la Escuela de Doctorado de Ciencias de la Salud por la que se convocan ayudas para la realización del Curso de Manipulación de Animales de Experimentación, Categoría B</dc:title>
  <dc:subject/>
  <dc:creator>PC</dc:creator>
  <cp:keywords/>
  <dc:description/>
  <cp:lastModifiedBy>rosapb</cp:lastModifiedBy>
  <cp:revision>4</cp:revision>
  <dcterms:created xsi:type="dcterms:W3CDTF">2016-02-19T13:14:00Z</dcterms:created>
  <dcterms:modified xsi:type="dcterms:W3CDTF">2016-02-24T10:36:00Z</dcterms:modified>
</cp:coreProperties>
</file>