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E1" w:rsidRDefault="00D0190E">
      <w:pPr>
        <w:pStyle w:val="Ttulo1"/>
        <w:tabs>
          <w:tab w:val="left" w:pos="8804"/>
        </w:tabs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2486997" cy="731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99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2"/>
          <w:lang w:eastAsia="es-ES"/>
        </w:rPr>
        <w:drawing>
          <wp:inline distT="0" distB="0" distL="0" distR="0">
            <wp:extent cx="1224889" cy="69303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89" cy="6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FE1" w:rsidRDefault="004F5FE1">
      <w:pPr>
        <w:pStyle w:val="Textoindependiente"/>
        <w:rPr>
          <w:rFonts w:ascii="Times New Roman"/>
          <w:sz w:val="20"/>
        </w:rPr>
      </w:pPr>
    </w:p>
    <w:p w:rsidR="004F5FE1" w:rsidRDefault="004F5FE1">
      <w:pPr>
        <w:pStyle w:val="Textoindependiente"/>
        <w:rPr>
          <w:rFonts w:ascii="Times New Roman"/>
          <w:sz w:val="20"/>
        </w:rPr>
      </w:pPr>
    </w:p>
    <w:p w:rsidR="004F5FE1" w:rsidRDefault="004F5FE1">
      <w:pPr>
        <w:pStyle w:val="Textoindependiente"/>
        <w:rPr>
          <w:rFonts w:ascii="Times New Roman"/>
          <w:sz w:val="20"/>
        </w:rPr>
      </w:pPr>
    </w:p>
    <w:p w:rsidR="004F5FE1" w:rsidRDefault="004F5FE1">
      <w:pPr>
        <w:pStyle w:val="Textoindependiente"/>
        <w:spacing w:before="6"/>
        <w:rPr>
          <w:rFonts w:ascii="Times New Roman"/>
          <w:sz w:val="19"/>
        </w:rPr>
      </w:pPr>
    </w:p>
    <w:p w:rsidR="004F5FE1" w:rsidRDefault="00D0190E">
      <w:pPr>
        <w:pStyle w:val="Ttulo"/>
      </w:pPr>
      <w:r>
        <w:t>DECLARACIÓN</w:t>
      </w:r>
      <w:r>
        <w:rPr>
          <w:spacing w:val="-3"/>
        </w:rPr>
        <w:t xml:space="preserve"> </w:t>
      </w:r>
      <w:r>
        <w:t>RESPONSABLE</w:t>
      </w:r>
    </w:p>
    <w:p w:rsidR="004F5FE1" w:rsidRDefault="004F5FE1">
      <w:pPr>
        <w:pStyle w:val="Textoindependiente"/>
        <w:rPr>
          <w:rFonts w:ascii="Times New Roman"/>
          <w:b/>
          <w:sz w:val="26"/>
        </w:rPr>
      </w:pPr>
    </w:p>
    <w:p w:rsidR="004F5FE1" w:rsidRDefault="004F5FE1">
      <w:pPr>
        <w:pStyle w:val="Textoindependiente"/>
        <w:rPr>
          <w:rFonts w:ascii="Times New Roman"/>
          <w:b/>
          <w:sz w:val="26"/>
        </w:rPr>
      </w:pPr>
    </w:p>
    <w:p w:rsidR="004F5FE1" w:rsidRDefault="004F5FE1">
      <w:pPr>
        <w:pStyle w:val="Textoindependiente"/>
        <w:rPr>
          <w:rFonts w:ascii="Times New Roman"/>
          <w:b/>
          <w:sz w:val="26"/>
        </w:rPr>
      </w:pPr>
    </w:p>
    <w:p w:rsidR="004F5FE1" w:rsidRDefault="00D0190E">
      <w:pPr>
        <w:spacing w:before="209"/>
        <w:ind w:left="494"/>
        <w:jc w:val="center"/>
        <w:rPr>
          <w:sz w:val="24"/>
        </w:rPr>
      </w:pPr>
      <w:r>
        <w:rPr>
          <w:sz w:val="24"/>
        </w:rPr>
        <w:t>El/La</w:t>
      </w:r>
      <w:r>
        <w:rPr>
          <w:spacing w:val="-7"/>
          <w:sz w:val="24"/>
        </w:rPr>
        <w:t xml:space="preserve"> </w:t>
      </w:r>
      <w:r>
        <w:rPr>
          <w:sz w:val="24"/>
        </w:rPr>
        <w:t>abajo</w:t>
      </w:r>
      <w:r>
        <w:rPr>
          <w:spacing w:val="-5"/>
          <w:sz w:val="24"/>
        </w:rPr>
        <w:t xml:space="preserve"> </w:t>
      </w:r>
      <w:r>
        <w:rPr>
          <w:sz w:val="24"/>
        </w:rPr>
        <w:t>firmante,</w:t>
      </w:r>
      <w:r>
        <w:rPr>
          <w:spacing w:val="-7"/>
          <w:sz w:val="24"/>
        </w:rPr>
        <w:t xml:space="preserve"> </w:t>
      </w:r>
      <w:r>
        <w:rPr>
          <w:sz w:val="24"/>
        </w:rPr>
        <w:t>D./</w:t>
      </w:r>
      <w:proofErr w:type="gramStart"/>
      <w:r>
        <w:rPr>
          <w:sz w:val="24"/>
        </w:rPr>
        <w:t>D.ª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………………………………………..……………………………..</w:t>
      </w:r>
      <w:r w:rsidR="0089148D">
        <w:rPr>
          <w:sz w:val="24"/>
        </w:rPr>
        <w:t>,</w:t>
      </w:r>
    </w:p>
    <w:p w:rsidR="004F5FE1" w:rsidRDefault="004F5FE1">
      <w:pPr>
        <w:pStyle w:val="Textoindependiente"/>
        <w:rPr>
          <w:sz w:val="28"/>
        </w:rPr>
      </w:pPr>
    </w:p>
    <w:p w:rsidR="004F5FE1" w:rsidRDefault="004F5FE1">
      <w:pPr>
        <w:pStyle w:val="Textoindependiente"/>
        <w:rPr>
          <w:sz w:val="28"/>
        </w:rPr>
      </w:pPr>
    </w:p>
    <w:p w:rsidR="004F5FE1" w:rsidRDefault="00D0190E">
      <w:pPr>
        <w:spacing w:before="211" w:line="264" w:lineRule="auto"/>
        <w:ind w:left="1244" w:right="713" w:firstLine="707"/>
        <w:jc w:val="both"/>
        <w:rPr>
          <w:sz w:val="24"/>
        </w:rPr>
      </w:pPr>
      <w:r>
        <w:rPr>
          <w:b/>
          <w:sz w:val="24"/>
        </w:rPr>
        <w:t xml:space="preserve">DECLARA </w:t>
      </w:r>
      <w:r>
        <w:rPr>
          <w:sz w:val="24"/>
        </w:rPr>
        <w:t>bajo su responsabilidad que los datos expuestos en el</w:t>
      </w:r>
      <w:r>
        <w:rPr>
          <w:spacing w:val="1"/>
          <w:sz w:val="24"/>
        </w:rPr>
        <w:t xml:space="preserve"> </w:t>
      </w:r>
      <w:r>
        <w:rPr>
          <w:sz w:val="24"/>
        </w:rPr>
        <w:t>“Formulario para solicitar el título oficial”, en el apartado LOCALIDAD DE</w:t>
      </w:r>
      <w:r>
        <w:rPr>
          <w:spacing w:val="1"/>
          <w:sz w:val="24"/>
        </w:rPr>
        <w:t xml:space="preserve"> </w:t>
      </w:r>
      <w:r>
        <w:rPr>
          <w:sz w:val="24"/>
        </w:rPr>
        <w:t>NACIMIENTO (en caracteres castellanos) son ciertos, comprometiéndose</w:t>
      </w:r>
      <w:r>
        <w:rPr>
          <w:spacing w:val="1"/>
          <w:sz w:val="24"/>
        </w:rPr>
        <w:t xml:space="preserve"> </w:t>
      </w:r>
      <w:r>
        <w:rPr>
          <w:sz w:val="24"/>
        </w:rPr>
        <w:t>en caso de ser necesario a aportar un documento oficial en castellano</w:t>
      </w:r>
      <w:r>
        <w:rPr>
          <w:spacing w:val="1"/>
          <w:sz w:val="24"/>
        </w:rPr>
        <w:t xml:space="preserve"> </w:t>
      </w:r>
      <w:r>
        <w:rPr>
          <w:sz w:val="24"/>
        </w:rPr>
        <w:t>donde se indique la veracidad del mismo, dato que es obligatorio que</w:t>
      </w:r>
      <w:r>
        <w:rPr>
          <w:spacing w:val="1"/>
          <w:sz w:val="24"/>
        </w:rPr>
        <w:t xml:space="preserve"> </w:t>
      </w:r>
      <w:r>
        <w:rPr>
          <w:sz w:val="24"/>
        </w:rPr>
        <w:t>aparezca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validez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84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territorio nacional y en el literal del título, de acuerdo con lo recogido en</w:t>
      </w:r>
      <w:r>
        <w:rPr>
          <w:spacing w:val="1"/>
          <w:sz w:val="24"/>
        </w:rPr>
        <w:t xml:space="preserve"> </w:t>
      </w:r>
      <w:r>
        <w:rPr>
          <w:sz w:val="24"/>
        </w:rPr>
        <w:t>los Arts. 14 b) y 17 c) del Real Decreto 1002/2010, de 5 de agosto (BOE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190 de 6 de agosto).</w:t>
      </w:r>
    </w:p>
    <w:p w:rsidR="004F5FE1" w:rsidRDefault="00D0190E">
      <w:pPr>
        <w:tabs>
          <w:tab w:val="right" w:pos="6289"/>
        </w:tabs>
        <w:spacing w:before="588"/>
        <w:ind w:left="518"/>
        <w:jc w:val="center"/>
        <w:rPr>
          <w:sz w:val="24"/>
        </w:rPr>
      </w:pPr>
      <w:r>
        <w:rPr>
          <w:sz w:val="24"/>
        </w:rPr>
        <w:t>Granada,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7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78"/>
          <w:sz w:val="24"/>
        </w:rPr>
        <w:t xml:space="preserve"> </w:t>
      </w:r>
      <w:r>
        <w:rPr>
          <w:sz w:val="24"/>
        </w:rPr>
        <w:t>de</w:t>
      </w:r>
      <w:r w:rsidR="0089148D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</w:t>
      </w:r>
      <w:r w:rsidR="0089148D">
        <w:rPr>
          <w:sz w:val="24"/>
        </w:rPr>
        <w:t>….</w:t>
      </w:r>
    </w:p>
    <w:p w:rsidR="004F5FE1" w:rsidRDefault="004F5FE1">
      <w:pPr>
        <w:pStyle w:val="Textoindependiente"/>
        <w:rPr>
          <w:sz w:val="28"/>
        </w:rPr>
      </w:pPr>
    </w:p>
    <w:p w:rsidR="004F5FE1" w:rsidRDefault="004F5FE1">
      <w:pPr>
        <w:pStyle w:val="Textoindependiente"/>
        <w:rPr>
          <w:sz w:val="28"/>
        </w:rPr>
      </w:pPr>
    </w:p>
    <w:p w:rsidR="004F5FE1" w:rsidRDefault="004F5FE1">
      <w:pPr>
        <w:pStyle w:val="Textoindependiente"/>
        <w:rPr>
          <w:sz w:val="28"/>
        </w:rPr>
      </w:pPr>
    </w:p>
    <w:p w:rsidR="004F5FE1" w:rsidRDefault="004F5FE1">
      <w:pPr>
        <w:pStyle w:val="Textoindependiente"/>
        <w:rPr>
          <w:sz w:val="37"/>
        </w:rPr>
      </w:pPr>
    </w:p>
    <w:p w:rsidR="004F5FE1" w:rsidRDefault="00D0190E">
      <w:pPr>
        <w:ind w:left="3198"/>
        <w:rPr>
          <w:rFonts w:ascii="Times New Roman"/>
          <w:sz w:val="24"/>
        </w:rPr>
      </w:pPr>
      <w:r>
        <w:rPr>
          <w:rFonts w:ascii="Times New Roman"/>
          <w:sz w:val="24"/>
        </w:rPr>
        <w:t>Fdo.:</w:t>
      </w:r>
    </w:p>
    <w:p w:rsidR="004F5FE1" w:rsidRDefault="004F5FE1">
      <w:pPr>
        <w:pStyle w:val="Textoindependiente"/>
        <w:rPr>
          <w:rFonts w:ascii="Times New Roman"/>
          <w:sz w:val="26"/>
        </w:rPr>
      </w:pPr>
    </w:p>
    <w:p w:rsidR="004F5FE1" w:rsidRDefault="004F5FE1">
      <w:pPr>
        <w:pStyle w:val="Textoindependiente"/>
        <w:rPr>
          <w:rFonts w:ascii="Times New Roman"/>
          <w:sz w:val="26"/>
        </w:rPr>
      </w:pPr>
    </w:p>
    <w:p w:rsidR="004F5FE1" w:rsidRDefault="004F5FE1">
      <w:pPr>
        <w:pStyle w:val="Textoindependiente"/>
        <w:rPr>
          <w:rFonts w:ascii="Times New Roman"/>
          <w:sz w:val="26"/>
        </w:rPr>
      </w:pPr>
    </w:p>
    <w:p w:rsidR="004F5FE1" w:rsidRDefault="004F5FE1">
      <w:pPr>
        <w:pStyle w:val="Textoindependiente"/>
        <w:rPr>
          <w:rFonts w:ascii="Times New Roman"/>
          <w:sz w:val="26"/>
        </w:rPr>
      </w:pPr>
    </w:p>
    <w:p w:rsidR="004F5FE1" w:rsidRDefault="004F5FE1">
      <w:pPr>
        <w:pStyle w:val="Textoindependiente"/>
        <w:rPr>
          <w:rFonts w:ascii="Times New Roman"/>
          <w:sz w:val="26"/>
        </w:rPr>
      </w:pPr>
    </w:p>
    <w:p w:rsidR="004F5FE1" w:rsidRDefault="004F5FE1">
      <w:pPr>
        <w:pStyle w:val="Textoindependiente"/>
        <w:spacing w:before="1"/>
        <w:rPr>
          <w:rFonts w:ascii="Times New Roman"/>
          <w:sz w:val="27"/>
        </w:rPr>
      </w:pPr>
    </w:p>
    <w:p w:rsidR="004F5FE1" w:rsidRDefault="00D0190E">
      <w:pPr>
        <w:ind w:left="1074"/>
        <w:rPr>
          <w:b/>
          <w:sz w:val="14"/>
        </w:rPr>
      </w:pPr>
      <w:r>
        <w:rPr>
          <w:b/>
          <w:sz w:val="14"/>
        </w:rPr>
        <w:t>Ley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39/2015,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octubre,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Procedimiento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Administrativo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Común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las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Administraciones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Públicas.</w:t>
      </w:r>
    </w:p>
    <w:p w:rsidR="004F5FE1" w:rsidRDefault="00D0190E">
      <w:pPr>
        <w:spacing w:before="58"/>
        <w:ind w:left="1074"/>
        <w:rPr>
          <w:i/>
          <w:sz w:val="14"/>
        </w:rPr>
      </w:pPr>
      <w:r>
        <w:rPr>
          <w:i/>
          <w:sz w:val="14"/>
        </w:rPr>
        <w:t>Artículo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69.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Declaración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responsable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y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comunicación.</w:t>
      </w:r>
    </w:p>
    <w:p w:rsidR="004F5FE1" w:rsidRDefault="004F5FE1">
      <w:pPr>
        <w:pStyle w:val="Textoindependiente"/>
        <w:spacing w:before="4"/>
        <w:rPr>
          <w:i/>
          <w:sz w:val="13"/>
        </w:rPr>
      </w:pPr>
    </w:p>
    <w:p w:rsidR="004F5FE1" w:rsidRDefault="00D0190E">
      <w:pPr>
        <w:pStyle w:val="Textoindependiente"/>
        <w:ind w:left="1215" w:right="728"/>
        <w:jc w:val="both"/>
      </w:pPr>
      <w:r>
        <w:t xml:space="preserve">A los efectos de esta Ley, se entenderá por declaración responsable el documento suscrito por un interesado en el que </w:t>
      </w:r>
      <w:r w:rsidR="0089148D">
        <w:t>e</w:t>
      </w:r>
      <w:r>
        <w:t>ste</w:t>
      </w:r>
      <w:r>
        <w:rPr>
          <w:spacing w:val="1"/>
        </w:rPr>
        <w:t xml:space="preserve"> </w:t>
      </w:r>
      <w:r>
        <w:t>manifiesta, bajo su responsabilidad, que cumple con los requisitos establecidos en la normativa vigente para obtener el</w:t>
      </w:r>
      <w:r>
        <w:rPr>
          <w:spacing w:val="1"/>
        </w:rPr>
        <w:t xml:space="preserve"> </w:t>
      </w:r>
      <w:r>
        <w:t>reconocimiento de un derecho o facultad o para su ejercicio, que dispone de la documentación que así lo acredita, que la</w:t>
      </w:r>
      <w:r>
        <w:rPr>
          <w:spacing w:val="1"/>
        </w:rPr>
        <w:t xml:space="preserve"> </w:t>
      </w:r>
      <w:r>
        <w:t>pondrá a disposición de la Administración cuando le sea requerida, y que se compromete a mantener el cumplimiento de las</w:t>
      </w:r>
      <w:r>
        <w:rPr>
          <w:spacing w:val="1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inherente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reconocimiento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ejercicio.</w:t>
      </w:r>
    </w:p>
    <w:p w:rsidR="004F5FE1" w:rsidRDefault="004F5FE1">
      <w:pPr>
        <w:pStyle w:val="Textoindependiente"/>
        <w:spacing w:before="6"/>
        <w:rPr>
          <w:sz w:val="16"/>
        </w:rPr>
      </w:pPr>
    </w:p>
    <w:p w:rsidR="004F5FE1" w:rsidRDefault="00D0190E">
      <w:pPr>
        <w:pStyle w:val="Textoindependiente"/>
        <w:ind w:left="1215" w:right="728"/>
        <w:jc w:val="both"/>
      </w:pPr>
      <w:r>
        <w:t>Los requisitos a los que se refiere el párrafo anterior deberán estar recogidos de manera expresa, clara y precisa en la</w:t>
      </w:r>
      <w:r>
        <w:rPr>
          <w:spacing w:val="1"/>
        </w:rPr>
        <w:t xml:space="preserve"> </w:t>
      </w:r>
      <w:r>
        <w:t>correspondiente declaración responsable. Las Administraciones podrán requerir en cualquier momento que se aporte la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mencionados</w:t>
      </w:r>
      <w:r>
        <w:rPr>
          <w:spacing w:val="-3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interesado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aportarla.</w:t>
      </w:r>
    </w:p>
    <w:p w:rsidR="004F5FE1" w:rsidRDefault="00943F77">
      <w:pPr>
        <w:pStyle w:val="Textoindependiente"/>
        <w:spacing w:before="9"/>
        <w:rPr>
          <w:sz w:val="24"/>
        </w:rPr>
      </w:pPr>
      <w:r>
        <w:pict>
          <v:shape id="_x0000_s1026" style="position:absolute;margin-left:77.65pt;margin-top:17.4pt;width:479.15pt;height:.1pt;z-index:-251658752;mso-wrap-distance-left:0;mso-wrap-distance-right:0;mso-position-horizontal-relative:page" coordorigin="1553,348" coordsize="9583,0" path="m1553,348r9583,e" filled="f" strokecolor="#e26c09">
            <v:path arrowok="t"/>
            <w10:wrap type="topAndBottom" anchorx="page"/>
          </v:shape>
        </w:pict>
      </w:r>
    </w:p>
    <w:p w:rsidR="004F5FE1" w:rsidRDefault="00D0190E">
      <w:pPr>
        <w:spacing w:before="33"/>
        <w:ind w:left="1174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Vicerrectorado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de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Docencia</w:t>
      </w:r>
    </w:p>
    <w:p w:rsidR="004F5FE1" w:rsidRDefault="00D0190E">
      <w:pPr>
        <w:spacing w:before="94" w:line="249" w:lineRule="auto"/>
        <w:ind w:left="1174" w:right="393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E26C09"/>
          <w:sz w:val="20"/>
        </w:rPr>
        <w:t>Escuela Internacional de Posgrado</w:t>
      </w:r>
      <w:r>
        <w:rPr>
          <w:rFonts w:ascii="Times New Roman" w:hAnsi="Times New Roman"/>
          <w:b/>
          <w:color w:val="E26C09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 Universidad de Granada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Avenida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 Madrid, 13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18071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Granada</w:t>
      </w:r>
    </w:p>
    <w:p w:rsidR="004F5FE1" w:rsidRDefault="00D0190E">
      <w:pPr>
        <w:spacing w:before="2"/>
        <w:ind w:left="1174"/>
        <w:rPr>
          <w:rFonts w:ascii="Times New Roman"/>
          <w:sz w:val="20"/>
        </w:rPr>
      </w:pPr>
      <w:r>
        <w:rPr>
          <w:rFonts w:ascii="Times New Roman"/>
          <w:sz w:val="20"/>
        </w:rPr>
        <w:t>Web:</w:t>
      </w:r>
      <w:r>
        <w:rPr>
          <w:rFonts w:ascii="Times New Roman"/>
          <w:spacing w:val="-6"/>
          <w:sz w:val="20"/>
        </w:rPr>
        <w:t xml:space="preserve"> </w:t>
      </w:r>
      <w:hyperlink r:id="rId6">
        <w:r>
          <w:rPr>
            <w:rFonts w:ascii="Times New Roman"/>
            <w:sz w:val="20"/>
          </w:rPr>
          <w:t>http://escuelaposgrado.ugr.es</w:t>
        </w:r>
      </w:hyperlink>
    </w:p>
    <w:sectPr w:rsidR="004F5FE1">
      <w:type w:val="continuous"/>
      <w:pgSz w:w="11910" w:h="16840"/>
      <w:pgMar w:top="580" w:right="6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FE1"/>
    <w:rsid w:val="004F5FE1"/>
    <w:rsid w:val="0089148D"/>
    <w:rsid w:val="00943F77"/>
    <w:rsid w:val="00C521A1"/>
    <w:rsid w:val="00D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020C056-3FE4-42CB-AA81-583332ED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90"/>
      <w:ind w:left="35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cuelaposgrado.ugr.e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usuario</cp:lastModifiedBy>
  <cp:revision>5</cp:revision>
  <dcterms:created xsi:type="dcterms:W3CDTF">2022-02-14T08:52:00Z</dcterms:created>
  <dcterms:modified xsi:type="dcterms:W3CDTF">2022-02-14T10:22:00Z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</Properties>
</file>