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sz w:val="18"/>
          <w:szCs w:val="18"/>
          <w:vertAlign w:val="baseline"/>
        </w:rPr>
      </w:pPr>
      <w:r w:rsidDel="00000000" w:rsidR="00000000" w:rsidRPr="00000000">
        <w:rPr>
          <w:rFonts w:ascii="Arial" w:cs="Arial" w:eastAsia="Arial" w:hAnsi="Arial"/>
          <w:sz w:val="18"/>
          <w:szCs w:val="18"/>
        </w:rPr>
        <w:drawing>
          <wp:anchor allowOverlap="1" behindDoc="0" distB="152400" distT="152400" distL="152400" distR="152400" hidden="0" layoutInCell="1" locked="0" relativeHeight="0" simplePos="0">
            <wp:simplePos x="0" y="0"/>
            <wp:positionH relativeFrom="leftMargin">
              <wp:posOffset>672465</wp:posOffset>
            </wp:positionH>
            <wp:positionV relativeFrom="page">
              <wp:posOffset>308610</wp:posOffset>
            </wp:positionV>
            <wp:extent cx="1195070" cy="1195705"/>
            <wp:effectExtent b="0" l="0" r="0" t="0"/>
            <wp:wrapSquare wrapText="bothSides" distB="152400" distT="152400" distL="152400" distR="15240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95070" cy="1195705"/>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3187700</wp:posOffset>
                </wp:positionH>
                <wp:positionV relativeFrom="paragraph">
                  <wp:posOffset>-685799</wp:posOffset>
                </wp:positionV>
                <wp:extent cx="2523490" cy="577215"/>
                <wp:effectExtent b="0" l="0" r="0" t="0"/>
                <wp:wrapTopAndBottom distB="0" distT="0"/>
                <wp:docPr id="1" name=""/>
                <a:graphic>
                  <a:graphicData uri="http://schemas.microsoft.com/office/word/2010/wordprocessingShape">
                    <wps:wsp>
                      <wps:cNvSpPr/>
                      <wps:cNvPr id="2" name="Shape 2"/>
                      <wps:spPr>
                        <a:xfrm>
                          <a:off x="4089018" y="3496155"/>
                          <a:ext cx="2513965" cy="56769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LOSS OF DOCTORAL DEGREE CERTIFICATE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3187700</wp:posOffset>
                </wp:positionH>
                <wp:positionV relativeFrom="paragraph">
                  <wp:posOffset>-685799</wp:posOffset>
                </wp:positionV>
                <wp:extent cx="2523490" cy="577215"/>
                <wp:effectExtent b="0" l="0" r="0" t="0"/>
                <wp:wrapTopAndBottom distB="0" dist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2523490" cy="577215"/>
                        </a:xfrm>
                        <a:prstGeom prst="rect"/>
                        <a:ln/>
                      </pic:spPr>
                    </pic:pic>
                  </a:graphicData>
                </a:graphic>
              </wp:anchor>
            </w:drawing>
          </mc:Fallback>
        </mc:AlternateContent>
      </w:r>
    </w:p>
    <w:p w:rsidR="00000000" w:rsidDel="00000000" w:rsidP="00000000" w:rsidRDefault="00000000" w:rsidRPr="00000000" w14:paraId="00000002">
      <w:pPr>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03">
      <w:pPr>
        <w:jc w:val="both"/>
        <w:rPr>
          <w:rFonts w:ascii="Helvetica Neue" w:cs="Helvetica Neue" w:eastAsia="Helvetica Neue" w:hAnsi="Helvetica Neue"/>
          <w:sz w:val="20"/>
          <w:szCs w:val="20"/>
          <w:vertAlign w:val="baseline"/>
        </w:rPr>
      </w:pPr>
      <w:r w:rsidDel="00000000" w:rsidR="00000000" w:rsidRPr="00000000">
        <w:rPr>
          <w:rtl w:val="0"/>
        </w:rPr>
      </w:r>
    </w:p>
    <w:p w:rsidR="00000000" w:rsidDel="00000000" w:rsidP="00000000" w:rsidRDefault="00000000" w:rsidRPr="00000000" w14:paraId="00000004">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Mr/Ms ………………………………………………………………….…….…….., with DNI/NIE/Passport …………………………,</w:t>
      </w:r>
    </w:p>
    <w:p w:rsidR="00000000" w:rsidDel="00000000" w:rsidP="00000000" w:rsidRDefault="00000000" w:rsidRPr="00000000" w14:paraId="00000005">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born on ……………………………............in …………………………………………..…..…..………,</w:t>
      </w:r>
    </w:p>
    <w:p w:rsidR="00000000" w:rsidDel="00000000" w:rsidP="00000000" w:rsidRDefault="00000000" w:rsidRPr="00000000" w14:paraId="00000006">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province of …………………………..., with address at ……….……………………………..………..…..</w:t>
      </w:r>
    </w:p>
    <w:p w:rsidR="00000000" w:rsidDel="00000000" w:rsidP="00000000" w:rsidRDefault="00000000" w:rsidRPr="00000000" w14:paraId="00000007">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no. …….…., flat no. …….., located in ………………………….…………………, province of …………………….</w:t>
      </w:r>
    </w:p>
    <w:p w:rsidR="00000000" w:rsidDel="00000000" w:rsidP="00000000" w:rsidRDefault="00000000" w:rsidRPr="00000000" w14:paraId="00000008">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Post Code …………… Telephone no. …………………. Mobile no. ………………….…..</w:t>
      </w:r>
    </w:p>
    <w:p w:rsidR="00000000" w:rsidDel="00000000" w:rsidP="00000000" w:rsidRDefault="00000000" w:rsidRPr="00000000" w14:paraId="00000009">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E-mail ………………..………………………………………………………</w:t>
      </w:r>
    </w:p>
    <w:p w:rsidR="00000000" w:rsidDel="00000000" w:rsidP="00000000" w:rsidRDefault="00000000" w:rsidRPr="00000000" w14:paraId="0000000A">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0B">
      <w:pPr>
        <w:jc w:val="both"/>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HEREBY STATES</w:t>
      </w:r>
      <w:r w:rsidDel="00000000" w:rsidR="00000000" w:rsidRPr="00000000">
        <w:rPr>
          <w:rtl w:val="0"/>
        </w:rPr>
      </w:r>
    </w:p>
    <w:p w:rsidR="00000000" w:rsidDel="00000000" w:rsidP="00000000" w:rsidRDefault="00000000" w:rsidRPr="00000000" w14:paraId="0000000C">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0D">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That their official university degree certificate in …………………………………………………………………………………………………………………..…………………, valid throughout Spanish territory, has been lost</w:t>
      </w:r>
    </w:p>
    <w:p w:rsidR="00000000" w:rsidDel="00000000" w:rsidP="00000000" w:rsidRDefault="00000000" w:rsidRPr="00000000" w14:paraId="0000000E">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and that, in accordance with the Order of 8 July 1988, they must undertake the necessary procedures prior to sending the announcement of the loss of degree certificate to the Official State Gazette (BOE).</w:t>
      </w:r>
    </w:p>
    <w:p w:rsidR="00000000" w:rsidDel="00000000" w:rsidP="00000000" w:rsidRDefault="00000000" w:rsidRPr="00000000" w14:paraId="0000000F">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10">
      <w:pPr>
        <w:jc w:val="both"/>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HEREBY REQUESTS</w:t>
      </w:r>
      <w:r w:rsidDel="00000000" w:rsidR="00000000" w:rsidRPr="00000000">
        <w:rPr>
          <w:rtl w:val="0"/>
        </w:rPr>
      </w:r>
    </w:p>
    <w:p w:rsidR="00000000" w:rsidDel="00000000" w:rsidP="00000000" w:rsidRDefault="00000000" w:rsidRPr="00000000" w14:paraId="00000011">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12">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 be provided with the text of the BOE announcement and the applications for self-assessment and refund.</w:t>
      </w:r>
    </w:p>
    <w:p w:rsidR="00000000" w:rsidDel="00000000" w:rsidP="00000000" w:rsidRDefault="00000000" w:rsidRPr="00000000" w14:paraId="00000013">
      <w:pPr>
        <w:jc w:val="both"/>
        <w:rPr>
          <w:rFonts w:ascii="Tahoma" w:cs="Tahoma" w:eastAsia="Tahoma" w:hAnsi="Tahoma"/>
          <w:sz w:val="22"/>
          <w:szCs w:val="22"/>
          <w:vertAlign w:val="baseline"/>
        </w:rPr>
      </w:pPr>
      <w:r w:rsidDel="00000000" w:rsidR="00000000" w:rsidRPr="00000000">
        <w:rPr>
          <w:rtl w:val="0"/>
        </w:rPr>
      </w:r>
    </w:p>
    <w:tbl>
      <w:tblPr>
        <w:tblStyle w:val="Table1"/>
        <w:tblW w:w="9069.0" w:type="dxa"/>
        <w:jc w:val="left"/>
        <w:tblInd w:w="108.0" w:type="dxa"/>
        <w:tblLayout w:type="fixed"/>
        <w:tblLook w:val="0000"/>
      </w:tblPr>
      <w:tblGrid>
        <w:gridCol w:w="6048"/>
        <w:gridCol w:w="360"/>
        <w:gridCol w:w="2661"/>
        <w:tblGridChange w:id="0">
          <w:tblGrid>
            <w:gridCol w:w="6048"/>
            <w:gridCol w:w="360"/>
            <w:gridCol w:w="2661"/>
          </w:tblGrid>
        </w:tblGridChange>
      </w:tblGrid>
      <w:tr>
        <w:trPr>
          <w:trHeight w:val="321"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14">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Town/City .............................. Date ......../........./..........</w:t>
              <w:tab/>
            </w:r>
          </w:p>
        </w:tc>
        <w:tc>
          <w:tcPr>
            <w:tcBorders>
              <w:left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15">
            <w:pPr>
              <w:rPr>
                <w:vertAlign w:val="baseline"/>
              </w:rPr>
            </w:pP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16">
            <w:pPr>
              <w:jc w:val="center"/>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Signature:</w:t>
            </w:r>
          </w:p>
          <w:p w:rsidR="00000000" w:rsidDel="00000000" w:rsidP="00000000" w:rsidRDefault="00000000" w:rsidRPr="00000000" w14:paraId="00000017">
            <w:pPr>
              <w:jc w:val="center"/>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18">
            <w:pPr>
              <w:jc w:val="center"/>
              <w:rPr>
                <w:vertAlign w:val="baseline"/>
              </w:rPr>
            </w:pPr>
            <w:r w:rsidDel="00000000" w:rsidR="00000000" w:rsidRPr="00000000">
              <w:rPr>
                <w:rtl w:val="0"/>
              </w:rPr>
            </w:r>
          </w:p>
        </w:tc>
      </w:tr>
      <w:tr>
        <w:trPr>
          <w:trHeight w:val="800" w:hRule="atLeast"/>
        </w:trPr>
        <w:tc>
          <w:tcPr>
            <w:tcBorders>
              <w:top w:color="000000" w:space="0" w:sz="4" w:val="single"/>
            </w:tcBorders>
            <w:tcMar>
              <w:top w:w="80.0" w:type="dxa"/>
              <w:left w:w="80.0" w:type="dxa"/>
              <w:bottom w:w="80.0" w:type="dxa"/>
              <w:right w:w="80.0" w:type="dxa"/>
            </w:tcMar>
            <w:vAlign w:val="top"/>
          </w:tcPr>
          <w:p w:rsidR="00000000" w:rsidDel="00000000" w:rsidP="00000000" w:rsidRDefault="00000000" w:rsidRPr="00000000" w14:paraId="00000019">
            <w:pPr>
              <w:rPr>
                <w:rFonts w:ascii="Cambria" w:cs="Cambria" w:eastAsia="Cambria" w:hAnsi="Cambria"/>
                <w:sz w:val="36"/>
                <w:szCs w:val="36"/>
                <w:vertAlign w:val="baseline"/>
              </w:rPr>
            </w:pPr>
            <w:r w:rsidDel="00000000" w:rsidR="00000000" w:rsidRPr="00000000">
              <w:rPr>
                <w:rtl w:val="0"/>
              </w:rPr>
            </w:r>
          </w:p>
        </w:tc>
        <w:tc>
          <w:tcPr>
            <w:tcBorders>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1A">
            <w:pPr>
              <w:rPr>
                <w:vertAlign w:val="baseline"/>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vertAlign w:val="baseline"/>
              </w:rPr>
            </w:pPr>
            <w:r w:rsidDel="00000000" w:rsidR="00000000" w:rsidRPr="00000000">
              <w:rPr>
                <w:rtl w:val="0"/>
              </w:rPr>
            </w:r>
          </w:p>
        </w:tc>
      </w:tr>
    </w:tbl>
    <w:p w:rsidR="00000000" w:rsidDel="00000000" w:rsidP="00000000" w:rsidRDefault="00000000" w:rsidRPr="00000000" w14:paraId="0000001C">
      <w:pPr>
        <w:widowControl w:val="0"/>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1D">
      <w:pPr>
        <w:jc w:val="both"/>
        <w:rPr>
          <w:rFonts w:ascii="Tahoma" w:cs="Tahoma" w:eastAsia="Tahoma" w:hAnsi="Tahoma"/>
          <w:b w:val="0"/>
          <w:sz w:val="20"/>
          <w:szCs w:val="20"/>
          <w:vertAlign w:val="baseline"/>
        </w:rPr>
      </w:pPr>
      <w:r w:rsidDel="00000000" w:rsidR="00000000" w:rsidRPr="00000000">
        <w:rPr>
          <w:rtl w:val="0"/>
        </w:rPr>
      </w:r>
    </w:p>
    <w:p w:rsidR="00000000" w:rsidDel="00000000" w:rsidP="00000000" w:rsidRDefault="00000000" w:rsidRPr="00000000" w14:paraId="0000001E">
      <w:pPr>
        <w:jc w:val="both"/>
        <w:rPr>
          <w:rFonts w:ascii="Tahoma" w:cs="Tahoma" w:eastAsia="Tahoma" w:hAnsi="Tahoma"/>
          <w:sz w:val="20"/>
          <w:szCs w:val="20"/>
          <w:vertAlign w:val="baseline"/>
        </w:rPr>
      </w:pPr>
      <w:r w:rsidDel="00000000" w:rsidR="00000000" w:rsidRPr="00000000">
        <w:rPr>
          <w:rFonts w:ascii="Tahoma" w:cs="Tahoma" w:eastAsia="Tahoma" w:hAnsi="Tahoma"/>
          <w:b w:val="1"/>
          <w:sz w:val="20"/>
          <w:szCs w:val="20"/>
          <w:vertAlign w:val="baseline"/>
          <w:rtl w:val="0"/>
        </w:rPr>
        <w:t xml:space="preserve">Bank details to be provided by the applicant </w:t>
      </w:r>
      <w:r w:rsidDel="00000000" w:rsidR="00000000" w:rsidRPr="00000000">
        <w:rPr>
          <w:rFonts w:ascii="Tahoma" w:cs="Tahoma" w:eastAsia="Tahoma" w:hAnsi="Tahoma"/>
          <w:sz w:val="20"/>
          <w:szCs w:val="20"/>
          <w:vertAlign w:val="baseline"/>
          <w:rtl w:val="0"/>
        </w:rPr>
        <w:t xml:space="preserve">(these details are essential; the fees cannot otherwise be refunded in the event that the announcement is not published).</w:t>
      </w:r>
    </w:p>
    <w:p w:rsidR="00000000" w:rsidDel="00000000" w:rsidP="00000000" w:rsidRDefault="00000000" w:rsidRPr="00000000" w14:paraId="0000001F">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          </w:t>
      </w:r>
    </w:p>
    <w:tbl>
      <w:tblPr>
        <w:tblStyle w:val="Table2"/>
        <w:tblW w:w="8920.000000000002" w:type="dxa"/>
        <w:jc w:val="left"/>
        <w:tblInd w:w="108.0" w:type="dxa"/>
        <w:tblLayout w:type="fixed"/>
        <w:tblLook w:val="0000"/>
      </w:tblPr>
      <w:tblGrid>
        <w:gridCol w:w="445"/>
        <w:gridCol w:w="445"/>
        <w:gridCol w:w="445"/>
        <w:gridCol w:w="447"/>
        <w:gridCol w:w="445"/>
        <w:gridCol w:w="445"/>
        <w:gridCol w:w="445"/>
        <w:gridCol w:w="447"/>
        <w:gridCol w:w="445"/>
        <w:gridCol w:w="446"/>
        <w:gridCol w:w="445"/>
        <w:gridCol w:w="446"/>
        <w:gridCol w:w="446"/>
        <w:gridCol w:w="446"/>
        <w:gridCol w:w="446"/>
        <w:gridCol w:w="446"/>
        <w:gridCol w:w="446"/>
        <w:gridCol w:w="446"/>
        <w:gridCol w:w="446"/>
        <w:gridCol w:w="452"/>
        <w:tblGridChange w:id="0">
          <w:tblGrid>
            <w:gridCol w:w="445"/>
            <w:gridCol w:w="445"/>
            <w:gridCol w:w="445"/>
            <w:gridCol w:w="447"/>
            <w:gridCol w:w="445"/>
            <w:gridCol w:w="445"/>
            <w:gridCol w:w="445"/>
            <w:gridCol w:w="447"/>
            <w:gridCol w:w="445"/>
            <w:gridCol w:w="446"/>
            <w:gridCol w:w="445"/>
            <w:gridCol w:w="446"/>
            <w:gridCol w:w="446"/>
            <w:gridCol w:w="446"/>
            <w:gridCol w:w="446"/>
            <w:gridCol w:w="446"/>
            <w:gridCol w:w="446"/>
            <w:gridCol w:w="446"/>
            <w:gridCol w:w="446"/>
            <w:gridCol w:w="452"/>
          </w:tblGrid>
        </w:tblGridChange>
      </w:tblGrid>
      <w:tr>
        <w:trPr>
          <w:trHeight w:val="311" w:hRule="atLeast"/>
        </w:trPr>
        <w:tc>
          <w:tcPr>
            <w:gridSpan w:val="4"/>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20">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Bank  </w:t>
            </w:r>
          </w:p>
        </w:tc>
        <w:tc>
          <w:tcPr>
            <w:gridSpan w:val="4"/>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24">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Branch</w:t>
            </w:r>
          </w:p>
        </w:tc>
        <w:tc>
          <w:tcPr>
            <w:gridSpan w:val="2"/>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28">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Check Digits          </w:t>
            </w:r>
          </w:p>
        </w:tc>
        <w:tc>
          <w:tcPr>
            <w:gridSpan w:val="10"/>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2A">
            <w:pPr>
              <w:jc w:val="both"/>
              <w:rPr>
                <w:rFonts w:ascii="Tahoma" w:cs="Tahoma" w:eastAsia="Tahoma" w:hAnsi="Tahoma"/>
                <w:sz w:val="22"/>
                <w:szCs w:val="22"/>
                <w:vertAlign w:val="baseline"/>
              </w:rPr>
            </w:pPr>
            <w:r w:rsidDel="00000000" w:rsidR="00000000" w:rsidRPr="00000000">
              <w:rPr>
                <w:rFonts w:ascii="Tahoma" w:cs="Tahoma" w:eastAsia="Tahoma" w:hAnsi="Tahoma"/>
                <w:sz w:val="22"/>
                <w:szCs w:val="22"/>
                <w:vertAlign w:val="baseline"/>
                <w:rtl w:val="0"/>
              </w:rPr>
              <w:t xml:space="preserve">Account Number</w:t>
            </w:r>
          </w:p>
        </w:tc>
      </w:tr>
      <w:tr>
        <w:trPr>
          <w:trHeight w:val="311" w:hRule="atLeast"/>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4">
            <w:pPr>
              <w:rPr>
                <w:rFonts w:ascii="Cambria" w:cs="Cambria" w:eastAsia="Cambria" w:hAnsi="Cambria"/>
                <w:sz w:val="36"/>
                <w:szCs w:val="36"/>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5">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6">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7">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8">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9">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A">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B">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C">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D">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E">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3F">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40">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41">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42">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43">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44">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45">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46">
            <w:pPr>
              <w:rP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vAlign w:val="top"/>
          </w:tcPr>
          <w:p w:rsidR="00000000" w:rsidDel="00000000" w:rsidP="00000000" w:rsidRDefault="00000000" w:rsidRPr="00000000" w14:paraId="00000047">
            <w:pPr>
              <w:rPr>
                <w:vertAlign w:val="baseline"/>
              </w:rPr>
            </w:pPr>
            <w:r w:rsidDel="00000000" w:rsidR="00000000" w:rsidRPr="00000000">
              <w:rPr>
                <w:rtl w:val="0"/>
              </w:rPr>
            </w:r>
          </w:p>
        </w:tc>
      </w:tr>
    </w:tbl>
    <w:p w:rsidR="00000000" w:rsidDel="00000000" w:rsidP="00000000" w:rsidRDefault="00000000" w:rsidRPr="00000000" w14:paraId="00000048">
      <w:pPr>
        <w:widowControl w:val="0"/>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49">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4A">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4B">
      <w:pPr>
        <w:jc w:val="both"/>
        <w:rPr>
          <w:rFonts w:ascii="Tahoma" w:cs="Tahoma" w:eastAsia="Tahoma" w:hAnsi="Tahoma"/>
          <w:sz w:val="22"/>
          <w:szCs w:val="22"/>
          <w:vertAlign w:val="baseline"/>
        </w:rPr>
      </w:pPr>
      <w:r w:rsidDel="00000000" w:rsidR="00000000" w:rsidRPr="00000000">
        <w:rPr>
          <w:rtl w:val="0"/>
        </w:rPr>
      </w:r>
    </w:p>
    <w:p w:rsidR="00000000" w:rsidDel="00000000" w:rsidP="00000000" w:rsidRDefault="00000000" w:rsidRPr="00000000" w14:paraId="0000004C">
      <w:pPr>
        <w:jc w:val="both"/>
        <w:rPr>
          <w:rFonts w:ascii="Tahoma" w:cs="Tahoma" w:eastAsia="Tahoma" w:hAnsi="Tahoma"/>
          <w:sz w:val="22"/>
          <w:szCs w:val="22"/>
          <w:vertAlign w:val="baseline"/>
        </w:rPr>
      </w:pPr>
      <w:r w:rsidDel="00000000" w:rsidR="00000000" w:rsidRPr="00000000">
        <w:rPr>
          <w:rtl w:val="0"/>
        </w:rPr>
      </w:r>
    </w:p>
    <w:tbl>
      <w:tblPr>
        <w:tblStyle w:val="Table3"/>
        <w:tblW w:w="9069.0" w:type="dxa"/>
        <w:jc w:val="left"/>
        <w:tblInd w:w="108.0" w:type="dxa"/>
        <w:tblLayout w:type="fixed"/>
        <w:tblLook w:val="0000"/>
      </w:tblPr>
      <w:tblGrid>
        <w:gridCol w:w="9069"/>
        <w:tblGridChange w:id="0">
          <w:tblGrid>
            <w:gridCol w:w="9069"/>
          </w:tblGrid>
        </w:tblGridChange>
      </w:tblGrid>
      <w:tr>
        <w:trPr>
          <w:trHeight w:val="260" w:hRule="atLeast"/>
        </w:trPr>
        <w:tc>
          <w:tcPr>
            <w:tcMar>
              <w:top w:w="80.0" w:type="dxa"/>
              <w:left w:w="80.0" w:type="dxa"/>
              <w:bottom w:w="80.0" w:type="dxa"/>
              <w:right w:w="80.0" w:type="dxa"/>
            </w:tcMar>
            <w:vAlign w:val="top"/>
          </w:tcPr>
          <w:p w:rsidR="00000000" w:rsidDel="00000000" w:rsidP="00000000" w:rsidRDefault="00000000" w:rsidRPr="00000000" w14:paraId="0000004D">
            <w:pPr>
              <w:jc w:val="both"/>
              <w:rPr>
                <w:rFonts w:ascii="Tahoma" w:cs="Tahoma" w:eastAsia="Tahoma" w:hAnsi="Tahoma"/>
                <w:b w:val="0"/>
                <w:sz w:val="22"/>
                <w:szCs w:val="22"/>
                <w:vertAlign w:val="baseline"/>
              </w:rPr>
            </w:pPr>
            <w:r w:rsidDel="00000000" w:rsidR="00000000" w:rsidRPr="00000000">
              <w:rPr>
                <w:rFonts w:ascii="Tahoma" w:cs="Tahoma" w:eastAsia="Tahoma" w:hAnsi="Tahoma"/>
                <w:b w:val="1"/>
                <w:sz w:val="22"/>
                <w:szCs w:val="22"/>
                <w:vertAlign w:val="baseline"/>
                <w:rtl w:val="0"/>
              </w:rPr>
              <w:t xml:space="preserve">RECTOR OF THE UNIVERSITY OF GRANADA</w:t>
            </w:r>
            <w:r w:rsidDel="00000000" w:rsidR="00000000" w:rsidRPr="00000000">
              <w:rPr>
                <w:rtl w:val="0"/>
              </w:rPr>
            </w:r>
          </w:p>
        </w:tc>
      </w:tr>
    </w:tbl>
    <w:p w:rsidR="00000000" w:rsidDel="00000000" w:rsidP="00000000" w:rsidRDefault="00000000" w:rsidRPr="00000000" w14:paraId="0000004E">
      <w:pPr>
        <w:widowControl w:val="0"/>
        <w:jc w:val="both"/>
        <w:rPr>
          <w:color w:val="000000"/>
          <w:sz w:val="20"/>
          <w:szCs w:val="20"/>
          <w:vertAlign w:val="baseline"/>
        </w:rPr>
      </w:pPr>
      <w:r w:rsidDel="00000000" w:rsidR="00000000" w:rsidRPr="00000000">
        <w:rPr>
          <w:rtl w:val="0"/>
        </w:rPr>
      </w:r>
    </w:p>
    <w:sectPr>
      <w:headerReference r:id="rId9" w:type="default"/>
      <w:headerReference r:id="rId10" w:type="first"/>
      <w:footerReference r:id="rId11" w:type="default"/>
      <w:footerReference r:id="rId12" w:type="first"/>
      <w:pgSz w:h="16840" w:w="11900" w:orient="portrait"/>
      <w:pgMar w:bottom="1134" w:top="2376" w:left="1701" w:right="1276" w:header="1134"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mbria"/>
  <w:font w:name="Times New Roman"/>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1">
    <w:pPr>
      <w:jc w:val="both"/>
      <w:rPr>
        <w:rFonts w:ascii="Tahoma" w:cs="Tahoma" w:eastAsia="Tahoma" w:hAnsi="Tahoma"/>
        <w:sz w:val="18"/>
        <w:szCs w:val="18"/>
        <w:vertAlign w:val="baseline"/>
      </w:rPr>
    </w:pPr>
    <w:r w:rsidDel="00000000" w:rsidR="00000000" w:rsidRPr="00000000">
      <w:rPr>
        <w:sz w:val="18"/>
        <w:szCs w:val="18"/>
        <w:vertAlign w:val="baseline"/>
        <w:rtl w:val="0"/>
      </w:rPr>
      <w:t xml:space="preserve">The personal data collected will be incorporated and processed in the file of the International School for Postgraduate Studies (EIP).</w:t>
    </w:r>
    <w:r w:rsidDel="00000000" w:rsidR="00000000" w:rsidRPr="00000000">
      <w:rPr>
        <w:b w:val="1"/>
        <w:sz w:val="18"/>
        <w:szCs w:val="18"/>
        <w:vertAlign w:val="baseline"/>
        <w:rtl w:val="0"/>
      </w:rPr>
      <w:t xml:space="preserve"> </w:t>
    </w:r>
    <w:r w:rsidDel="00000000" w:rsidR="00000000" w:rsidRPr="00000000">
      <w:rPr>
        <w:sz w:val="18"/>
        <w:szCs w:val="18"/>
        <w:vertAlign w:val="baseline"/>
        <w:rtl w:val="0"/>
      </w:rPr>
      <w:t xml:space="preserve">The purpose of this file is to process and maintain data in the management of the International School for Postgraduate Studies,</w:t>
    </w:r>
    <w:r w:rsidDel="00000000" w:rsidR="00000000" w:rsidRPr="00000000">
      <w:rPr>
        <w:b w:val="1"/>
        <w:sz w:val="18"/>
        <w:szCs w:val="18"/>
        <w:vertAlign w:val="baseline"/>
        <w:rtl w:val="0"/>
      </w:rPr>
      <w:t xml:space="preserve"> </w:t>
    </w:r>
    <w:r w:rsidDel="00000000" w:rsidR="00000000" w:rsidRPr="00000000">
      <w:rPr>
        <w:sz w:val="18"/>
        <w:szCs w:val="18"/>
        <w:vertAlign w:val="baseline"/>
        <w:rtl w:val="0"/>
      </w:rPr>
      <w:t xml:space="preserve">taking into account the disclosures provided for by the Law where appropriate. The body responsible for the file is the University of Granada Secretary's Office and the address where the interested party may exercise the rights to access, rectification, cancellation and opposition to it is “University of Granada Secretary's Office. Cuesta del Hospicio, s/n, 18071 - Granada”. You are hereby informed of the foregoing in accordance with article 5 of Organic Law 15/1999, of 13 December, on the Protection of Personal Data.</w:t>
    </w: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rP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ind w:right="360"/>
      <w:rPr>
        <w:vertAlign w:val="baseline"/>
      </w:rPr>
    </w:pPr>
    <w:r w:rsidDel="00000000" w:rsidR="00000000" w:rsidRPr="00000000">
      <w:rPr/>
      <mc:AlternateContent>
        <mc:Choice Requires="wpg">
          <w:drawing>
            <wp:anchor allowOverlap="1" behindDoc="0" distB="0" distT="0" distL="0" distR="0" hidden="0" layoutInCell="1" locked="0" relativeHeight="0" simplePos="0">
              <wp:simplePos x="0" y="0"/>
              <wp:positionH relativeFrom="page">
                <wp:posOffset>1194435</wp:posOffset>
              </wp:positionH>
              <wp:positionV relativeFrom="page">
                <wp:posOffset>1731010</wp:posOffset>
              </wp:positionV>
              <wp:extent cx="342900" cy="12700"/>
              <wp:effectExtent b="0" l="0" r="0" t="0"/>
              <wp:wrapSquare wrapText="bothSides" distB="0" distT="0" distL="0" distR="0"/>
              <wp:docPr id="2" name=""/>
              <a:graphic>
                <a:graphicData uri="http://schemas.microsoft.com/office/word/2010/wordprocessingShape">
                  <wps:wsp>
                    <wps:cNvCnPr/>
                    <wps:spPr>
                      <a:xfrm>
                        <a:off x="5174550" y="3780000"/>
                        <a:ext cx="342900" cy="0"/>
                      </a:xfrm>
                      <a:prstGeom prst="straightConnector1">
                        <a:avLst/>
                      </a:prstGeom>
                      <a:solidFill>
                        <a:srgbClr val="FFFFFF"/>
                      </a:solidFill>
                      <a:ln cap="flat" cmpd="sng" w="952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page">
                <wp:posOffset>1194435</wp:posOffset>
              </wp:positionH>
              <wp:positionV relativeFrom="page">
                <wp:posOffset>1731010</wp:posOffset>
              </wp:positionV>
              <wp:extent cx="342900" cy="12700"/>
              <wp:effectExtent b="0" l="0" r="0" t="0"/>
              <wp:wrapSquare wrapText="bothSides" distB="0" distT="0" distL="0" distR="0"/>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342900" cy="12700"/>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color w:val="000000"/>
      <w:w w:val="100"/>
      <w:position w:val="-1"/>
      <w:sz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Hyperlink">
    <w:name w:val="Hyperlink"/>
    <w:next w:val="Hyperlink"/>
    <w:autoRedefine w:val="0"/>
    <w:hidden w:val="0"/>
    <w:qFormat w:val="0"/>
    <w:rPr>
      <w:w w:val="100"/>
      <w:position w:val="-1"/>
      <w:u w:val="single"/>
      <w:effect w:val="none"/>
      <w:vertAlign w:val="baseline"/>
      <w:cs w:val="0"/>
      <w:em w:val="none"/>
      <w:lang/>
    </w:rPr>
  </w:style>
  <w:style w:type="character" w:styleId="Ninguno">
    <w:name w:val="Ninguno"/>
    <w:next w:val="Ninguno"/>
    <w:autoRedefine w:val="0"/>
    <w:hidden w:val="0"/>
    <w:qFormat w:val="0"/>
    <w:rPr>
      <w:w w:val="100"/>
      <w:position w:val="-1"/>
      <w:effect w:val="none"/>
      <w:vertAlign w:val="baseline"/>
      <w:cs w:val="0"/>
      <w:em w:val="none"/>
      <w:lang/>
    </w:rPr>
  </w:style>
  <w:style w:type="paragraph" w:styleId="Piedepágina1">
    <w:name w:val="Pie de página1"/>
    <w:next w:val="Piedepágina1"/>
    <w:autoRedefine w:val="0"/>
    <w:hidden w:val="0"/>
    <w:qFormat w:val="0"/>
    <w:pPr>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rFonts w:ascii="Arial" w:cs="Arial" w:eastAsia="Arial" w:hAnsi="Arial"/>
      <w:color w:val="000000"/>
      <w:w w:val="100"/>
      <w:position w:val="-1"/>
      <w:sz w:val="16"/>
      <w:effect w:val="none"/>
      <w:vertAlign w:val="baseline"/>
      <w:cs w:val="0"/>
      <w:em w:val="none"/>
      <w:lang w:bidi="ar-SA" w:eastAsia="en-US" w:val="en-US"/>
    </w:rPr>
  </w:style>
  <w:style w:type="paragraph" w:styleId="Título31">
    <w:name w:val="Título 31"/>
    <w:next w:val="Normal"/>
    <w:autoRedefine w:val="0"/>
    <w:hidden w:val="0"/>
    <w:qFormat w:val="0"/>
    <w:pPr>
      <w:keepNext w:val="1"/>
      <w:suppressAutoHyphens w:val="1"/>
      <w:spacing w:line="1" w:lineRule="atLeast"/>
      <w:ind w:leftChars="-1" w:rightChars="0" w:firstLineChars="-1"/>
      <w:jc w:val="both"/>
      <w:textDirection w:val="btLr"/>
      <w:textAlignment w:val="top"/>
      <w:outlineLvl w:val="2"/>
    </w:pPr>
    <w:rPr>
      <w:rFonts w:ascii="Arial" w:cs="Arial" w:eastAsia="Arial" w:hAnsi="Arial"/>
      <w:b w:val="1"/>
      <w:color w:val="000000"/>
      <w:w w:val="100"/>
      <w:position w:val="-1"/>
      <w:sz w:val="24"/>
      <w:effect w:val="none"/>
      <w:vertAlign w:val="baseline"/>
      <w:cs w:val="0"/>
      <w:em w:val="none"/>
      <w:lang w:bidi="ar-SA" w:eastAsia="en-US" w:val="en-US"/>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2.xml"/><Relationship Id="rId12"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g/Q+HPyTbbs3r+4jkdg1wN2Lwaw==">AMUW2mXdlo5rHu/K+p7zzicTDrTG5QwCLAtg5Tfl7KKG/OXWb5I8i7TQIYoax/m8WSrMJtfel7Kj5vju8HYl0ZAj4KIYKmhPfPBfeXKsryj1ua+VawCAxKE=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2021-02-08T19:54:00Z</dcterms:created>
  <dc:creator>EC2</dc:creator>
</cp:coreProperties>
</file>